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03" w:rsidRPr="00711E78" w:rsidRDefault="00A322FE" w:rsidP="00711E78">
      <w:pPr>
        <w:pStyle w:val="a5"/>
        <w:shd w:val="clear" w:color="auto" w:fill="FFFFFF"/>
        <w:spacing w:before="0" w:beforeAutospacing="0" w:after="0" w:afterAutospacing="0"/>
        <w:rPr>
          <w:rStyle w:val="a6"/>
          <w:rFonts w:asciiTheme="minorEastAsia" w:eastAsiaTheme="minorEastAsia" w:hAnsiTheme="minorEastAsia"/>
          <w:sz w:val="21"/>
          <w:szCs w:val="36"/>
          <w:shd w:val="clear" w:color="auto" w:fill="FFFFFF"/>
        </w:rPr>
      </w:pPr>
      <w:r w:rsidRPr="00711E78">
        <w:rPr>
          <w:rStyle w:val="a6"/>
          <w:rFonts w:asciiTheme="minorEastAsia" w:eastAsiaTheme="minorEastAsia" w:hAnsiTheme="minorEastAsia"/>
          <w:sz w:val="21"/>
          <w:szCs w:val="36"/>
          <w:shd w:val="clear" w:color="auto" w:fill="FFFFFF"/>
        </w:rPr>
        <w:t>附件</w:t>
      </w:r>
      <w:r w:rsidR="00230306">
        <w:rPr>
          <w:rStyle w:val="a6"/>
          <w:rFonts w:asciiTheme="minorEastAsia" w:eastAsiaTheme="minorEastAsia" w:hAnsiTheme="minorEastAsia"/>
          <w:sz w:val="21"/>
          <w:szCs w:val="36"/>
          <w:shd w:val="clear" w:color="auto" w:fill="FFFFFF"/>
        </w:rPr>
        <w:t>3</w:t>
      </w:r>
      <w:bookmarkStart w:id="0" w:name="_GoBack"/>
      <w:bookmarkEnd w:id="0"/>
      <w:r w:rsidRPr="00711E78">
        <w:rPr>
          <w:rStyle w:val="a6"/>
          <w:rFonts w:asciiTheme="minorEastAsia" w:eastAsiaTheme="minorEastAsia" w:hAnsiTheme="minorEastAsia" w:hint="eastAsia"/>
          <w:sz w:val="21"/>
          <w:szCs w:val="36"/>
          <w:shd w:val="clear" w:color="auto" w:fill="FFFFFF"/>
        </w:rPr>
        <w:t>：</w:t>
      </w:r>
    </w:p>
    <w:p w:rsidR="00A322FE" w:rsidRDefault="00A322FE" w:rsidP="00A322FE">
      <w:pPr>
        <w:widowControl/>
        <w:spacing w:line="0" w:lineRule="atLeast"/>
        <w:jc w:val="center"/>
        <w:outlineLvl w:val="1"/>
        <w:rPr>
          <w:rFonts w:ascii="仿宋" w:eastAsia="仿宋" w:hAnsi="仿宋" w:cs="仿宋"/>
          <w:b/>
          <w:bCs/>
          <w:kern w:val="0"/>
          <w:sz w:val="28"/>
          <w:szCs w:val="28"/>
        </w:rPr>
      </w:pPr>
      <w:r>
        <w:rPr>
          <w:rFonts w:ascii="仿宋" w:eastAsia="仿宋" w:hAnsi="仿宋" w:cs="仿宋" w:hint="eastAsia"/>
          <w:b/>
          <w:bCs/>
          <w:sz w:val="28"/>
          <w:szCs w:val="28"/>
          <w:lang w:bidi="ar"/>
        </w:rPr>
        <w:t>诚信远程网络复试承诺书</w:t>
      </w:r>
    </w:p>
    <w:p w:rsidR="00A322FE" w:rsidRDefault="00A322FE" w:rsidP="00A322FE">
      <w:pPr>
        <w:widowControl/>
        <w:spacing w:before="240" w:after="225" w:line="0" w:lineRule="atLeast"/>
        <w:ind w:firstLine="482"/>
        <w:jc w:val="left"/>
        <w:rPr>
          <w:rFonts w:ascii="仿宋" w:eastAsia="仿宋" w:hAnsi="仿宋" w:cs="仿宋"/>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1" w:name="OLE_LINK2"/>
      <w:bookmarkStart w:id="2"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Pr>
          <w:rFonts w:ascii="仿宋" w:eastAsia="仿宋" w:hAnsi="仿宋" w:cs="仿宋" w:hint="eastAsia"/>
          <w:kern w:val="0"/>
          <w:sz w:val="28"/>
          <w:szCs w:val="28"/>
          <w:lang w:bidi="ar"/>
        </w:rPr>
        <w:t>试形式，为维护此次考试的严肃性和公平性，确保考试的顺利进行，郑重承诺以下事项：</w:t>
      </w:r>
    </w:p>
    <w:p w:rsidR="00A322FE" w:rsidRDefault="00A322FE" w:rsidP="00A322FE">
      <w:pPr>
        <w:widowControl/>
        <w:numPr>
          <w:ilvl w:val="0"/>
          <w:numId w:val="1"/>
        </w:numPr>
        <w:tabs>
          <w:tab w:val="left" w:pos="0"/>
        </w:tabs>
        <w:spacing w:after="225" w:line="0" w:lineRule="atLeast"/>
        <w:ind w:firstLine="482"/>
        <w:jc w:val="left"/>
        <w:rPr>
          <w:rFonts w:ascii="仿宋" w:eastAsia="仿宋" w:hAnsi="仿宋" w:cs="仿宋"/>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A322FE" w:rsidRDefault="00A322FE" w:rsidP="00A322FE">
      <w:pPr>
        <w:widowControl/>
        <w:numPr>
          <w:ilvl w:val="0"/>
          <w:numId w:val="1"/>
        </w:numPr>
        <w:tabs>
          <w:tab w:val="left" w:pos="0"/>
        </w:tabs>
        <w:spacing w:after="225" w:line="0" w:lineRule="atLeast"/>
        <w:ind w:firstLine="482"/>
        <w:jc w:val="left"/>
        <w:rPr>
          <w:rFonts w:ascii="仿宋" w:eastAsia="仿宋" w:hAnsi="仿宋" w:cs="仿宋"/>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A322FE" w:rsidRDefault="00A322FE" w:rsidP="00A322FE">
      <w:pPr>
        <w:widowControl/>
        <w:numPr>
          <w:ilvl w:val="0"/>
          <w:numId w:val="1"/>
        </w:numPr>
        <w:tabs>
          <w:tab w:val="left" w:pos="0"/>
        </w:tabs>
        <w:spacing w:after="225" w:line="0" w:lineRule="atLeast"/>
        <w:ind w:firstLine="482"/>
        <w:jc w:val="left"/>
        <w:rPr>
          <w:rFonts w:ascii="仿宋" w:eastAsia="仿宋" w:hAnsi="仿宋" w:cs="仿宋"/>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rsidR="00A322FE" w:rsidRDefault="00A322FE" w:rsidP="00A322FE">
      <w:pPr>
        <w:pStyle w:val="HTML"/>
        <w:shd w:val="clear" w:color="auto" w:fill="FFFFFF"/>
        <w:spacing w:line="0" w:lineRule="atLeast"/>
        <w:ind w:firstLineChars="200" w:firstLine="560"/>
        <w:rPr>
          <w:rFonts w:ascii="仿宋" w:eastAsia="仿宋" w:hAnsi="仿宋" w:cs="仿宋" w:hint="default"/>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rsidR="00A322FE" w:rsidRDefault="0091772C" w:rsidP="00A322FE">
      <w:pPr>
        <w:widowControl/>
        <w:spacing w:after="225" w:line="0" w:lineRule="atLeast"/>
        <w:ind w:firstLine="482"/>
        <w:jc w:val="left"/>
        <w:rPr>
          <w:rFonts w:ascii="仿宋" w:eastAsia="仿宋" w:hAnsi="仿宋" w:cs="仿宋"/>
          <w:color w:val="FF0000"/>
          <w:kern w:val="0"/>
          <w:sz w:val="28"/>
          <w:szCs w:val="28"/>
        </w:rPr>
      </w:pPr>
      <w:r>
        <w:rPr>
          <w:rFonts w:ascii="仿宋" w:eastAsia="仿宋" w:hAnsi="仿宋" w:cs="仿宋"/>
          <w:noProof/>
          <w:color w:val="FF0000"/>
          <w:kern w:val="0"/>
          <w:sz w:val="28"/>
          <w:szCs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125730</wp:posOffset>
                </wp:positionV>
                <wp:extent cx="5486400" cy="1285875"/>
                <wp:effectExtent l="0" t="0" r="19050" b="28575"/>
                <wp:wrapNone/>
                <wp:docPr id="1" name="文本框 1"/>
                <wp:cNvGraphicFramePr/>
                <a:graphic xmlns:a="http://schemas.openxmlformats.org/drawingml/2006/main">
                  <a:graphicData uri="http://schemas.microsoft.com/office/word/2010/wordprocessingShape">
                    <wps:wsp>
                      <wps:cNvSpPr txBox="1"/>
                      <wps:spPr>
                        <a:xfrm>
                          <a:off x="0" y="0"/>
                          <a:ext cx="5486400" cy="1285875"/>
                        </a:xfrm>
                        <a:prstGeom prst="rect">
                          <a:avLst/>
                        </a:prstGeom>
                        <a:solidFill>
                          <a:schemeClr val="lt1"/>
                        </a:solidFill>
                        <a:ln w="6350">
                          <a:solidFill>
                            <a:schemeClr val="bg1">
                              <a:lumMod val="65000"/>
                            </a:schemeClr>
                          </a:solidFill>
                          <a:prstDash val="lgDash"/>
                        </a:ln>
                        <a:effectLst/>
                      </wps:spPr>
                      <wps:style>
                        <a:lnRef idx="0">
                          <a:schemeClr val="accent1"/>
                        </a:lnRef>
                        <a:fillRef idx="0">
                          <a:schemeClr val="accent1"/>
                        </a:fillRef>
                        <a:effectRef idx="0">
                          <a:schemeClr val="accent1"/>
                        </a:effectRef>
                        <a:fontRef idx="minor">
                          <a:schemeClr val="dk1"/>
                        </a:fontRef>
                      </wps:style>
                      <wps:txbx>
                        <w:txbxContent>
                          <w:p w:rsidR="0091772C" w:rsidRDefault="0091772C">
                            <w:pPr>
                              <w:rPr>
                                <w:rFonts w:hint="eastAsia"/>
                              </w:rPr>
                            </w:pPr>
                            <w:r>
                              <w:rPr>
                                <w:rFonts w:hint="eastAsia"/>
                              </w:rPr>
                              <w:t>在</w:t>
                            </w:r>
                            <w:r>
                              <w:t>本</w:t>
                            </w:r>
                            <w:r>
                              <w:rPr>
                                <w:rFonts w:hint="eastAsia"/>
                              </w:rPr>
                              <w:t>框</w:t>
                            </w:r>
                            <w:r>
                              <w:t>内</w:t>
                            </w:r>
                            <w:r>
                              <w:rPr>
                                <w:rFonts w:hint="eastAsia"/>
                              </w:rPr>
                              <w:t>手写</w:t>
                            </w:r>
                            <w:r>
                              <w:rPr>
                                <w:rFonts w:hint="eastAsia"/>
                              </w:rPr>
                              <w:t xml:space="preserve"> </w:t>
                            </w:r>
                            <w:r>
                              <w:t>“</w:t>
                            </w:r>
                            <w:r w:rsidRPr="007D4CB9">
                              <w:rPr>
                                <w:rFonts w:ascii="仿宋" w:eastAsia="仿宋" w:hAnsi="仿宋" w:cs="仿宋"/>
                                <w:b/>
                                <w:bCs/>
                                <w:kern w:val="36"/>
                                <w:sz w:val="24"/>
                              </w:rPr>
                              <w:t>本人</w:t>
                            </w:r>
                            <w:r w:rsidRPr="007D4CB9">
                              <w:rPr>
                                <w:rFonts w:ascii="仿宋" w:eastAsia="仿宋" w:hAnsi="仿宋" w:cs="仿宋" w:hint="eastAsia"/>
                                <w:b/>
                                <w:bCs/>
                                <w:kern w:val="36"/>
                                <w:sz w:val="24"/>
                              </w:rPr>
                              <w:t>*</w:t>
                            </w:r>
                            <w:r w:rsidRPr="007D4CB9">
                              <w:rPr>
                                <w:rFonts w:ascii="仿宋" w:eastAsia="仿宋" w:hAnsi="仿宋" w:cs="仿宋"/>
                                <w:b/>
                                <w:bCs/>
                                <w:kern w:val="36"/>
                                <w:sz w:val="24"/>
                              </w:rPr>
                              <w:t>**已知晓诚信承诺书内容和考场规则</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80.8pt;margin-top:9.9pt;width:6in;height:101.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" fillcolor="white [3201]" strokecolor="#a5a5a5 [2092]" strokeweight=".5pt">
                <v:stroke dashstyle="longDash"/>
                <v:textbox>
                  <w:txbxContent>
                    <w:p w:rsidR="0091772C" w:rsidRDefault="0091772C">
                      <w:pPr>
                        <w:rPr>
                          <w:rFonts w:hint="eastAsia"/>
                        </w:rPr>
                      </w:pPr>
                      <w:r>
                        <w:rPr>
                          <w:rFonts w:hint="eastAsia"/>
                        </w:rPr>
                        <w:t>在</w:t>
                      </w:r>
                      <w:r>
                        <w:t>本</w:t>
                      </w:r>
                      <w:r>
                        <w:rPr>
                          <w:rFonts w:hint="eastAsia"/>
                        </w:rPr>
                        <w:t>框</w:t>
                      </w:r>
                      <w:r>
                        <w:t>内</w:t>
                      </w:r>
                      <w:r>
                        <w:rPr>
                          <w:rFonts w:hint="eastAsia"/>
                        </w:rPr>
                        <w:t>手写</w:t>
                      </w:r>
                      <w:r>
                        <w:rPr>
                          <w:rFonts w:hint="eastAsia"/>
                        </w:rPr>
                        <w:t xml:space="preserve"> </w:t>
                      </w:r>
                      <w:r>
                        <w:t>“</w:t>
                      </w:r>
                      <w:r w:rsidRPr="007D4CB9">
                        <w:rPr>
                          <w:rFonts w:ascii="仿宋" w:eastAsia="仿宋" w:hAnsi="仿宋" w:cs="仿宋"/>
                          <w:b/>
                          <w:bCs/>
                          <w:kern w:val="36"/>
                          <w:sz w:val="24"/>
                        </w:rPr>
                        <w:t>本人</w:t>
                      </w:r>
                      <w:r w:rsidRPr="007D4CB9">
                        <w:rPr>
                          <w:rFonts w:ascii="仿宋" w:eastAsia="仿宋" w:hAnsi="仿宋" w:cs="仿宋" w:hint="eastAsia"/>
                          <w:b/>
                          <w:bCs/>
                          <w:kern w:val="36"/>
                          <w:sz w:val="24"/>
                        </w:rPr>
                        <w:t>*</w:t>
                      </w:r>
                      <w:r w:rsidRPr="007D4CB9">
                        <w:rPr>
                          <w:rFonts w:ascii="仿宋" w:eastAsia="仿宋" w:hAnsi="仿宋" w:cs="仿宋"/>
                          <w:b/>
                          <w:bCs/>
                          <w:kern w:val="36"/>
                          <w:sz w:val="24"/>
                        </w:rPr>
                        <w:t>**已知晓诚信承诺书内容和考场规则</w:t>
                      </w:r>
                      <w:r>
                        <w:t>”</w:t>
                      </w:r>
                    </w:p>
                  </w:txbxContent>
                </v:textbox>
                <w10:wrap anchorx="margin"/>
              </v:shape>
            </w:pict>
          </mc:Fallback>
        </mc:AlternateContent>
      </w:r>
    </w:p>
    <w:p w:rsidR="0091772C" w:rsidRDefault="0091772C" w:rsidP="00A322FE">
      <w:pPr>
        <w:widowControl/>
        <w:spacing w:after="225" w:line="0" w:lineRule="atLeast"/>
        <w:ind w:firstLine="482"/>
        <w:jc w:val="left"/>
        <w:rPr>
          <w:rFonts w:ascii="仿宋" w:eastAsia="仿宋" w:hAnsi="仿宋" w:cs="仿宋"/>
          <w:color w:val="FF0000"/>
          <w:kern w:val="0"/>
          <w:sz w:val="28"/>
          <w:szCs w:val="28"/>
        </w:rPr>
      </w:pPr>
    </w:p>
    <w:p w:rsidR="0091772C" w:rsidRDefault="0091772C" w:rsidP="00A322FE">
      <w:pPr>
        <w:widowControl/>
        <w:spacing w:after="225" w:line="0" w:lineRule="atLeast"/>
        <w:ind w:firstLine="482"/>
        <w:jc w:val="left"/>
        <w:rPr>
          <w:rFonts w:ascii="仿宋" w:eastAsia="仿宋" w:hAnsi="仿宋" w:cs="仿宋" w:hint="eastAsia"/>
          <w:color w:val="FF0000"/>
          <w:kern w:val="0"/>
          <w:sz w:val="28"/>
          <w:szCs w:val="28"/>
        </w:rPr>
      </w:pPr>
    </w:p>
    <w:p w:rsidR="00A322FE" w:rsidRDefault="00A322FE" w:rsidP="00A322FE">
      <w:pPr>
        <w:spacing w:line="0" w:lineRule="atLeast"/>
        <w:jc w:val="right"/>
        <w:rPr>
          <w:rFonts w:ascii="仿宋" w:eastAsia="仿宋" w:hAnsi="仿宋" w:cs="仿宋"/>
          <w:sz w:val="28"/>
          <w:szCs w:val="28"/>
        </w:rPr>
      </w:pPr>
    </w:p>
    <w:p w:rsidR="00A322FE" w:rsidRDefault="00A322FE" w:rsidP="00A322FE">
      <w:pPr>
        <w:spacing w:line="0" w:lineRule="atLeast"/>
        <w:jc w:val="right"/>
        <w:rPr>
          <w:rFonts w:ascii="仿宋" w:eastAsia="仿宋" w:hAnsi="仿宋" w:cs="仿宋"/>
          <w:sz w:val="28"/>
          <w:szCs w:val="28"/>
        </w:rPr>
      </w:pPr>
    </w:p>
    <w:p w:rsidR="0091772C" w:rsidRDefault="00A322FE" w:rsidP="00A322FE">
      <w:pPr>
        <w:spacing w:line="0" w:lineRule="atLeast"/>
        <w:jc w:val="center"/>
        <w:rPr>
          <w:rFonts w:ascii="仿宋" w:eastAsia="仿宋" w:hAnsi="仿宋" w:cs="仿宋"/>
          <w:sz w:val="28"/>
          <w:szCs w:val="28"/>
          <w:lang w:bidi="ar"/>
        </w:rPr>
      </w:pPr>
      <w:r>
        <w:rPr>
          <w:rFonts w:ascii="仿宋" w:eastAsia="仿宋" w:hAnsi="仿宋" w:cs="仿宋" w:hint="eastAsia"/>
          <w:sz w:val="28"/>
          <w:szCs w:val="28"/>
          <w:lang w:bidi="ar"/>
        </w:rPr>
        <w:t xml:space="preserve">                             </w:t>
      </w:r>
    </w:p>
    <w:p w:rsidR="00A322FE" w:rsidRDefault="0091772C" w:rsidP="00A322FE">
      <w:pPr>
        <w:spacing w:line="0" w:lineRule="atLeast"/>
        <w:jc w:val="center"/>
        <w:rPr>
          <w:rFonts w:ascii="仿宋" w:eastAsia="仿宋" w:hAnsi="仿宋" w:cs="仿宋"/>
          <w:sz w:val="28"/>
          <w:szCs w:val="28"/>
        </w:rPr>
      </w:pPr>
      <w:r>
        <w:rPr>
          <w:rFonts w:ascii="仿宋" w:eastAsia="仿宋" w:hAnsi="仿宋" w:cs="仿宋"/>
          <w:sz w:val="28"/>
          <w:szCs w:val="28"/>
          <w:lang w:bidi="ar"/>
        </w:rPr>
        <w:t xml:space="preserve">                            </w:t>
      </w:r>
      <w:r w:rsidR="00A322FE">
        <w:rPr>
          <w:rFonts w:ascii="仿宋" w:eastAsia="仿宋" w:hAnsi="仿宋" w:cs="仿宋" w:hint="eastAsia"/>
          <w:sz w:val="28"/>
          <w:szCs w:val="28"/>
          <w:lang w:bidi="ar"/>
        </w:rPr>
        <w:t>承 诺 人：</w:t>
      </w:r>
    </w:p>
    <w:p w:rsidR="00A322FE" w:rsidRDefault="00A322FE" w:rsidP="0091772C">
      <w:pPr>
        <w:spacing w:line="0" w:lineRule="atLeast"/>
        <w:jc w:val="center"/>
      </w:pPr>
      <w:r>
        <w:rPr>
          <w:rFonts w:ascii="仿宋" w:eastAsia="仿宋" w:hAnsi="仿宋" w:cs="仿宋" w:hint="eastAsia"/>
          <w:sz w:val="28"/>
          <w:szCs w:val="28"/>
          <w:lang w:bidi="ar"/>
        </w:rPr>
        <w:t xml:space="preserve">                           日 期：</w:t>
      </w:r>
      <w:r>
        <w:rPr>
          <w:rFonts w:ascii="仿宋" w:eastAsia="仿宋" w:hAnsi="仿宋" w:cs="仿宋" w:hint="eastAsia"/>
          <w:color w:val="000000"/>
          <w:sz w:val="32"/>
          <w:szCs w:val="32"/>
        </w:rPr>
        <w:t xml:space="preserve">  </w:t>
      </w:r>
    </w:p>
    <w:sectPr w:rsidR="00A322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357" w:rsidRDefault="00290357" w:rsidP="00711E78">
      <w:r>
        <w:separator/>
      </w:r>
    </w:p>
  </w:endnote>
  <w:endnote w:type="continuationSeparator" w:id="0">
    <w:p w:rsidR="00290357" w:rsidRDefault="00290357" w:rsidP="0071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357" w:rsidRDefault="00290357" w:rsidP="00711E78">
      <w:r>
        <w:separator/>
      </w:r>
    </w:p>
  </w:footnote>
  <w:footnote w:type="continuationSeparator" w:id="0">
    <w:p w:rsidR="00290357" w:rsidRDefault="00290357" w:rsidP="00711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FE"/>
    <w:rsid w:val="000545CF"/>
    <w:rsid w:val="00230306"/>
    <w:rsid w:val="00290357"/>
    <w:rsid w:val="00711E78"/>
    <w:rsid w:val="00803603"/>
    <w:rsid w:val="0091772C"/>
    <w:rsid w:val="00A32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E66900-5079-4AC0-9034-41EB0210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rsid w:val="00A322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uiPriority w:val="99"/>
    <w:rsid w:val="00A322FE"/>
    <w:rPr>
      <w:rFonts w:ascii="宋体" w:eastAsia="宋体" w:hAnsi="宋体" w:cs="Times New Roman"/>
      <w:kern w:val="0"/>
      <w:sz w:val="24"/>
      <w:szCs w:val="24"/>
    </w:rPr>
  </w:style>
  <w:style w:type="paragraph" w:styleId="a3">
    <w:name w:val="header"/>
    <w:basedOn w:val="a"/>
    <w:link w:val="Char"/>
    <w:uiPriority w:val="99"/>
    <w:unhideWhenUsed/>
    <w:rsid w:val="00711E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1E78"/>
    <w:rPr>
      <w:sz w:val="18"/>
      <w:szCs w:val="18"/>
    </w:rPr>
  </w:style>
  <w:style w:type="paragraph" w:styleId="a4">
    <w:name w:val="footer"/>
    <w:basedOn w:val="a"/>
    <w:link w:val="Char0"/>
    <w:uiPriority w:val="99"/>
    <w:unhideWhenUsed/>
    <w:rsid w:val="00711E78"/>
    <w:pPr>
      <w:tabs>
        <w:tab w:val="center" w:pos="4153"/>
        <w:tab w:val="right" w:pos="8306"/>
      </w:tabs>
      <w:snapToGrid w:val="0"/>
      <w:jc w:val="left"/>
    </w:pPr>
    <w:rPr>
      <w:sz w:val="18"/>
      <w:szCs w:val="18"/>
    </w:rPr>
  </w:style>
  <w:style w:type="character" w:customStyle="1" w:styleId="Char0">
    <w:name w:val="页脚 Char"/>
    <w:basedOn w:val="a0"/>
    <w:link w:val="a4"/>
    <w:uiPriority w:val="99"/>
    <w:rsid w:val="00711E78"/>
    <w:rPr>
      <w:sz w:val="18"/>
      <w:szCs w:val="18"/>
    </w:rPr>
  </w:style>
  <w:style w:type="paragraph" w:styleId="a5">
    <w:name w:val="Normal (Web)"/>
    <w:basedOn w:val="a"/>
    <w:uiPriority w:val="99"/>
    <w:unhideWhenUsed/>
    <w:rsid w:val="00711E7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1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2021-03-18T05:46:00Z</dcterms:created>
  <dcterms:modified xsi:type="dcterms:W3CDTF">2021-03-18T07:04:00Z</dcterms:modified>
</cp:coreProperties>
</file>